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0EEAF" w14:textId="3CBB26CC" w:rsidR="00EE0C89" w:rsidRPr="004C10FF" w:rsidRDefault="00EE0C89" w:rsidP="00EE0C89">
      <w:r w:rsidRPr="004C10FF">
        <w:t xml:space="preserve">In May 2018, the Shared Governance Oversight Committee recommended and gained approval of the following Graduate Faculty categories.  The standards for each category were approved in </w:t>
      </w:r>
      <w:r w:rsidR="00A864B5" w:rsidRPr="004C10FF">
        <w:t>January 2019</w:t>
      </w:r>
      <w:r w:rsidRPr="004C10FF">
        <w:t xml:space="preserve"> by the Graduate Council.  </w:t>
      </w:r>
    </w:p>
    <w:p w14:paraId="30017EC6" w14:textId="77777777" w:rsidR="00B10388" w:rsidRPr="00A119B5" w:rsidRDefault="00B10388" w:rsidP="00B10388">
      <w:pPr>
        <w:rPr>
          <w:b/>
        </w:rPr>
      </w:pPr>
      <w:r w:rsidRPr="00A119B5">
        <w:rPr>
          <w:b/>
        </w:rPr>
        <w:t>Regular Member</w:t>
      </w:r>
    </w:p>
    <w:p w14:paraId="44694B8B" w14:textId="77777777" w:rsidR="00B10388" w:rsidRPr="00EA228F" w:rsidRDefault="00B10388" w:rsidP="00A119B5">
      <w:pPr>
        <w:ind w:left="720"/>
      </w:pPr>
      <w:r w:rsidRPr="00EA228F">
        <w:rPr>
          <w:u w:val="single"/>
        </w:rPr>
        <w:t>Degree:</w:t>
      </w:r>
      <w:r w:rsidRPr="00EA228F">
        <w:t xml:space="preserve"> </w:t>
      </w:r>
      <w:r w:rsidR="00762050" w:rsidRPr="00EA228F">
        <w:t xml:space="preserve"> </w:t>
      </w:r>
      <w:r w:rsidR="005B07C5" w:rsidRPr="00EA228F">
        <w:t>A</w:t>
      </w:r>
      <w:r w:rsidR="00561C91" w:rsidRPr="00EA228F">
        <w:t>ppropriate terminal degree</w:t>
      </w:r>
    </w:p>
    <w:p w14:paraId="1683F6A1" w14:textId="77777777" w:rsidR="00B10388" w:rsidRPr="00503B32" w:rsidRDefault="00B10388" w:rsidP="00A119B5">
      <w:pPr>
        <w:ind w:left="720"/>
        <w:rPr>
          <w:i/>
        </w:rPr>
      </w:pPr>
      <w:r w:rsidRPr="00A119B5">
        <w:rPr>
          <w:u w:val="single"/>
        </w:rPr>
        <w:t>Scholarly Activity:</w:t>
      </w:r>
      <w:r w:rsidRPr="00503B32">
        <w:t xml:space="preserve"> </w:t>
      </w:r>
      <w:r w:rsidR="00762050" w:rsidRPr="00503B32">
        <w:t xml:space="preserve"> </w:t>
      </w:r>
      <w:r w:rsidRPr="00503B32">
        <w:t xml:space="preserve">In the six years since graduate faculty status was first acquired or renewed an active scholar will have done one of the following: </w:t>
      </w:r>
    </w:p>
    <w:p w14:paraId="5F993DE0" w14:textId="77777777" w:rsidR="00B10388" w:rsidRPr="00503B32" w:rsidRDefault="00566B90" w:rsidP="00A119B5">
      <w:pPr>
        <w:pStyle w:val="ListParagraph"/>
        <w:numPr>
          <w:ilvl w:val="0"/>
          <w:numId w:val="3"/>
        </w:numPr>
        <w:ind w:left="1440"/>
        <w:rPr>
          <w:i/>
        </w:rPr>
      </w:pPr>
      <w:r w:rsidRPr="00A119B5">
        <w:rPr>
          <w:u w:val="single"/>
        </w:rPr>
        <w:t>One book:</w:t>
      </w:r>
      <w:r w:rsidRPr="00503B32">
        <w:t xml:space="preserve"> </w:t>
      </w:r>
      <w:r w:rsidR="00B10388" w:rsidRPr="00503B32">
        <w:t xml:space="preserve">published as author, co-author, editor, or co-editor, a book with a recognized university press or other scholarly press </w:t>
      </w:r>
    </w:p>
    <w:p w14:paraId="14E7ADD8" w14:textId="27B140BA" w:rsidR="00B10388" w:rsidRPr="00503B32" w:rsidRDefault="00566B90" w:rsidP="00A119B5">
      <w:pPr>
        <w:pStyle w:val="ListParagraph"/>
        <w:numPr>
          <w:ilvl w:val="0"/>
          <w:numId w:val="3"/>
        </w:numPr>
        <w:ind w:left="1440"/>
        <w:rPr>
          <w:i/>
        </w:rPr>
      </w:pPr>
      <w:r w:rsidRPr="00A119B5">
        <w:rPr>
          <w:u w:val="single"/>
        </w:rPr>
        <w:t>Two articles:</w:t>
      </w:r>
      <w:r w:rsidRPr="00503B32">
        <w:t xml:space="preserve"> </w:t>
      </w:r>
      <w:r w:rsidR="00B10388" w:rsidRPr="00503B32">
        <w:t xml:space="preserve">published as </w:t>
      </w:r>
      <w:r w:rsidR="00561C91" w:rsidRPr="004C10FF">
        <w:t>author or co-</w:t>
      </w:r>
      <w:r w:rsidR="00B10388" w:rsidRPr="004C10FF">
        <w:t>author</w:t>
      </w:r>
      <w:r w:rsidR="00B10388" w:rsidRPr="00503B32">
        <w:t xml:space="preserve"> two articles in scholarly journals that are affiliated with a major scholarly or professional organization, a university press, or a recognized scholarly publisher (e.g. Taylor and Francis, Sage, Springer) </w:t>
      </w:r>
    </w:p>
    <w:p w14:paraId="1704E76D" w14:textId="5DCEAEAB" w:rsidR="00B10388" w:rsidRPr="00503B32" w:rsidRDefault="00566B90" w:rsidP="00A119B5">
      <w:pPr>
        <w:pStyle w:val="ListParagraph"/>
        <w:numPr>
          <w:ilvl w:val="0"/>
          <w:numId w:val="3"/>
        </w:numPr>
        <w:ind w:left="1440"/>
        <w:rPr>
          <w:i/>
        </w:rPr>
      </w:pPr>
      <w:r w:rsidRPr="00A119B5">
        <w:rPr>
          <w:u w:val="single"/>
        </w:rPr>
        <w:t>One article and one book chapter:</w:t>
      </w:r>
      <w:r w:rsidRPr="00503B32">
        <w:t xml:space="preserve"> </w:t>
      </w:r>
      <w:r w:rsidR="00B10388" w:rsidRPr="00503B32">
        <w:t xml:space="preserve">published as </w:t>
      </w:r>
      <w:r w:rsidR="00561C91" w:rsidRPr="004C10FF">
        <w:t>author or co-</w:t>
      </w:r>
      <w:r w:rsidR="00B10388" w:rsidRPr="004C10FF">
        <w:t>author</w:t>
      </w:r>
      <w:r w:rsidR="00B10388" w:rsidRPr="00503B32">
        <w:t xml:space="preserve"> an article in a journal that satisfies the conditions in number 2 and a chapter in a book that satisfies the conditions in number 1 </w:t>
      </w:r>
    </w:p>
    <w:p w14:paraId="322EFDAA" w14:textId="5D0FAEC3" w:rsidR="00B10388" w:rsidRPr="00762050" w:rsidRDefault="00566B90" w:rsidP="00A119B5">
      <w:pPr>
        <w:pStyle w:val="ListParagraph"/>
        <w:numPr>
          <w:ilvl w:val="0"/>
          <w:numId w:val="3"/>
        </w:numPr>
        <w:ind w:left="1440"/>
      </w:pPr>
      <w:r w:rsidRPr="00A119B5">
        <w:rPr>
          <w:u w:val="single"/>
        </w:rPr>
        <w:t>One article or one book chapter AND two presentations:</w:t>
      </w:r>
      <w:r w:rsidRPr="00503B32">
        <w:t xml:space="preserve"> </w:t>
      </w:r>
      <w:r w:rsidR="00B10388" w:rsidRPr="00503B32">
        <w:t xml:space="preserve">published as </w:t>
      </w:r>
      <w:r w:rsidR="00561C91" w:rsidRPr="004C10FF">
        <w:t>author or co-</w:t>
      </w:r>
      <w:r w:rsidR="00B10388" w:rsidRPr="00503B32">
        <w:t>author either an article in a journal that meets the conditions in number 2 or a chapter in a book that meets the conditions in number 1 and two presentations to scholarly or professional conferences or meetings that are affiliated with recognized international, national, or state-level scholarly organizations or scholarly conferences sponsored by universities other than Arkansas State</w:t>
      </w:r>
      <w:r w:rsidR="00B10388" w:rsidRPr="00762050">
        <w:t xml:space="preserve"> University.</w:t>
      </w:r>
    </w:p>
    <w:p w14:paraId="4FC63E05" w14:textId="77777777" w:rsidR="00AB1E35" w:rsidRPr="00503B32" w:rsidRDefault="00AB1E35" w:rsidP="00AB1E35">
      <w:pPr>
        <w:rPr>
          <w:b/>
          <w:u w:val="single"/>
        </w:rPr>
      </w:pPr>
      <w:r w:rsidRPr="00503B32">
        <w:rPr>
          <w:b/>
          <w:u w:val="single"/>
        </w:rPr>
        <w:t>Professional Member</w:t>
      </w:r>
    </w:p>
    <w:p w14:paraId="034628CD" w14:textId="77777777" w:rsidR="00251C45" w:rsidRPr="004C10FF" w:rsidRDefault="00AB1E35" w:rsidP="00A119B5">
      <w:pPr>
        <w:ind w:left="720"/>
      </w:pPr>
      <w:r w:rsidRPr="004C10FF">
        <w:t>Degree:</w:t>
      </w:r>
      <w:r w:rsidR="00762050" w:rsidRPr="004C10FF">
        <w:t xml:space="preserve">  </w:t>
      </w:r>
      <w:r w:rsidR="00503B32" w:rsidRPr="004C10FF">
        <w:t xml:space="preserve">Appropriate </w:t>
      </w:r>
      <w:r w:rsidR="00566B90" w:rsidRPr="004C10FF">
        <w:t xml:space="preserve">terminal </w:t>
      </w:r>
      <w:r w:rsidR="00503B32" w:rsidRPr="004C10FF">
        <w:t xml:space="preserve">or graduate/professional </w:t>
      </w:r>
      <w:r w:rsidR="00566B90" w:rsidRPr="004C10FF">
        <w:t>degree in the discipline</w:t>
      </w:r>
      <w:r w:rsidR="00251C45" w:rsidRPr="004C10FF">
        <w:t xml:space="preserve">.  To serve on a dissertation committee in any capacity, a Ph.D. or applied doctoral degree in the field of study is required.  </w:t>
      </w:r>
    </w:p>
    <w:p w14:paraId="3597F1ED" w14:textId="77777777" w:rsidR="00AB1E35" w:rsidRPr="004C10FF" w:rsidRDefault="00762050" w:rsidP="00A119B5">
      <w:pPr>
        <w:ind w:left="720"/>
      </w:pPr>
      <w:r w:rsidRPr="004C10FF">
        <w:t xml:space="preserve">Scholarly Activity:  </w:t>
      </w:r>
      <w:r w:rsidR="00AB1E35" w:rsidRPr="004C10FF">
        <w:t>N/A</w:t>
      </w:r>
    </w:p>
    <w:p w14:paraId="2128E672" w14:textId="77777777" w:rsidR="00AB1E35" w:rsidRPr="004C10FF" w:rsidRDefault="00AB1E35" w:rsidP="00A119B5">
      <w:pPr>
        <w:ind w:left="720"/>
      </w:pPr>
      <w:r w:rsidRPr="004C10FF">
        <w:t>Experience:</w:t>
      </w:r>
      <w:r w:rsidR="00762050" w:rsidRPr="004C10FF">
        <w:t xml:space="preserve">  </w:t>
      </w:r>
      <w:r w:rsidRPr="004C10FF">
        <w:t xml:space="preserve">At least </w:t>
      </w:r>
      <w:r w:rsidR="00F2503D" w:rsidRPr="004C10FF">
        <w:t xml:space="preserve">three </w:t>
      </w:r>
      <w:r w:rsidRPr="004C10FF">
        <w:t>years of directly related work experience in the course being taught or the thesis/dissertation topic.</w:t>
      </w:r>
    </w:p>
    <w:p w14:paraId="391D699F" w14:textId="77777777" w:rsidR="00762050" w:rsidRPr="00503B32" w:rsidRDefault="00762050" w:rsidP="00762050">
      <w:pPr>
        <w:rPr>
          <w:b/>
          <w:u w:val="single"/>
        </w:rPr>
      </w:pPr>
      <w:r w:rsidRPr="00503B32">
        <w:rPr>
          <w:b/>
          <w:u w:val="single"/>
        </w:rPr>
        <w:t>Affiliate Member</w:t>
      </w:r>
    </w:p>
    <w:p w14:paraId="3869DA2B" w14:textId="77777777" w:rsidR="00762050" w:rsidRPr="004C10FF" w:rsidRDefault="00762050" w:rsidP="00A119B5">
      <w:pPr>
        <w:ind w:left="720"/>
      </w:pPr>
      <w:r w:rsidRPr="004C10FF">
        <w:t>Degree:  Minimum of a Master’s degree</w:t>
      </w:r>
      <w:r w:rsidR="004A3A3E" w:rsidRPr="004C10FF">
        <w:t xml:space="preserve"> in the field of practice</w:t>
      </w:r>
      <w:r w:rsidR="00503B32" w:rsidRPr="004C10FF">
        <w:t xml:space="preserve"> or appropriate discipline</w:t>
      </w:r>
      <w:r w:rsidR="004E7BEA" w:rsidRPr="004C10FF">
        <w:t xml:space="preserve">.  To serve on </w:t>
      </w:r>
      <w:r w:rsidR="00503B32" w:rsidRPr="004C10FF">
        <w:t xml:space="preserve">a </w:t>
      </w:r>
      <w:r w:rsidR="004E7BEA" w:rsidRPr="004C10FF">
        <w:t xml:space="preserve">dissertation committee in any capacity, a Ph.D. or applied doctoral degree in </w:t>
      </w:r>
      <w:r w:rsidR="00503B32" w:rsidRPr="004C10FF">
        <w:t xml:space="preserve">the </w:t>
      </w:r>
      <w:r w:rsidR="004E7BEA" w:rsidRPr="004C10FF">
        <w:t>field</w:t>
      </w:r>
      <w:r w:rsidR="00503B32" w:rsidRPr="004C10FF">
        <w:t xml:space="preserve"> of study is required</w:t>
      </w:r>
      <w:r w:rsidR="004E7BEA" w:rsidRPr="004C10FF">
        <w:t xml:space="preserve">.  </w:t>
      </w:r>
    </w:p>
    <w:p w14:paraId="4FE3828E" w14:textId="77777777" w:rsidR="00762050" w:rsidRPr="004C10FF" w:rsidRDefault="00762050" w:rsidP="00A119B5">
      <w:pPr>
        <w:ind w:left="720"/>
      </w:pPr>
      <w:r w:rsidRPr="004C10FF">
        <w:t>Scholarly Activity:  N/A</w:t>
      </w:r>
    </w:p>
    <w:p w14:paraId="661460BE" w14:textId="2EDE20C1" w:rsidR="00FA207A" w:rsidRDefault="00762050" w:rsidP="00A119B5">
      <w:pPr>
        <w:pBdr>
          <w:bottom w:val="single" w:sz="12" w:space="19" w:color="auto"/>
        </w:pBdr>
        <w:ind w:left="720"/>
      </w:pPr>
      <w:r w:rsidRPr="004C10FF">
        <w:t xml:space="preserve">Experience:  At least </w:t>
      </w:r>
      <w:r w:rsidR="00F2503D" w:rsidRPr="004C10FF">
        <w:t xml:space="preserve">three </w:t>
      </w:r>
      <w:r w:rsidRPr="004C10FF">
        <w:t>years of directly</w:t>
      </w:r>
      <w:r w:rsidR="00503B32" w:rsidRPr="004C10FF">
        <w:t>-</w:t>
      </w:r>
      <w:r w:rsidRPr="004C10FF">
        <w:t>related work experience in the course being taught or the thesis/dissertation topic.</w:t>
      </w:r>
    </w:p>
    <w:p w14:paraId="1A9B5B17" w14:textId="6586FDFE" w:rsidR="00154EFF" w:rsidRPr="00154EFF" w:rsidRDefault="00154EFF" w:rsidP="00A119B5">
      <w:pPr>
        <w:pBdr>
          <w:bottom w:val="single" w:sz="12" w:space="19" w:color="auto"/>
        </w:pBdr>
        <w:ind w:left="720"/>
        <w:rPr>
          <w:b/>
          <w:bCs/>
          <w:u w:val="single"/>
        </w:rPr>
      </w:pPr>
      <w:r w:rsidRPr="00154EFF">
        <w:rPr>
          <w:b/>
          <w:bCs/>
          <w:u w:val="single"/>
        </w:rPr>
        <w:t>Emeritus Affiliate Member</w:t>
      </w:r>
    </w:p>
    <w:p w14:paraId="06CAEE9D" w14:textId="78C63BF8" w:rsidR="00154EFF" w:rsidRDefault="00154EFF" w:rsidP="00154EFF">
      <w:pPr>
        <w:pBdr>
          <w:bottom w:val="single" w:sz="12" w:space="19" w:color="auto"/>
        </w:pBdr>
        <w:ind w:left="1350" w:hanging="630"/>
      </w:pPr>
      <w:r>
        <w:lastRenderedPageBreak/>
        <w:tab/>
      </w:r>
      <w:bookmarkStart w:id="0" w:name="_GoBack"/>
      <w:bookmarkEnd w:id="0"/>
      <w:r>
        <w:t>An individual who has Regular or Professional Graduate Faculty status upon retirement. After six years of retirement, Emeritus Affiliate Members are liable to the restrictions of the standard Affiliate Member.</w:t>
      </w:r>
    </w:p>
    <w:p w14:paraId="67F78B5B" w14:textId="1EAA226A" w:rsidR="00154EFF" w:rsidRDefault="00154EFF" w:rsidP="00A119B5">
      <w:pPr>
        <w:pBdr>
          <w:bottom w:val="single" w:sz="12" w:space="19" w:color="auto"/>
        </w:pBdr>
        <w:ind w:left="720"/>
      </w:pPr>
    </w:p>
    <w:p w14:paraId="7FF6F5C0" w14:textId="4215DF64" w:rsidR="00154EFF" w:rsidRPr="004C10FF" w:rsidRDefault="00154EFF" w:rsidP="00A119B5">
      <w:pPr>
        <w:pBdr>
          <w:bottom w:val="single" w:sz="12" w:space="19" w:color="auto"/>
        </w:pBdr>
        <w:ind w:left="720"/>
      </w:pPr>
    </w:p>
    <w:p w14:paraId="36D04D17" w14:textId="51DF29DB" w:rsidR="004D194C" w:rsidRPr="004C10FF" w:rsidRDefault="004D194C" w:rsidP="005821E3">
      <w:r w:rsidRPr="004C10FF">
        <w:t xml:space="preserve">The table below indicates the privileges and responsibilities for each Graduate Faculty Member category </w:t>
      </w:r>
      <w:r w:rsidR="00FA207A" w:rsidRPr="004C10FF">
        <w:t>as determined by the Graduate Council</w:t>
      </w:r>
      <w:r w:rsidRPr="004C10FF">
        <w:t xml:space="preserve">.  </w:t>
      </w:r>
    </w:p>
    <w:tbl>
      <w:tblPr>
        <w:tblStyle w:val="GridTable5Dark"/>
        <w:tblW w:w="7219" w:type="dxa"/>
        <w:tblLook w:val="04A0" w:firstRow="1" w:lastRow="0" w:firstColumn="1" w:lastColumn="0" w:noHBand="0" w:noVBand="1"/>
      </w:tblPr>
      <w:tblGrid>
        <w:gridCol w:w="1932"/>
        <w:gridCol w:w="1229"/>
        <w:gridCol w:w="1433"/>
        <w:gridCol w:w="1111"/>
        <w:gridCol w:w="1514"/>
      </w:tblGrid>
      <w:tr w:rsidR="00642B05" w:rsidRPr="009B7F3E" w14:paraId="01F79618" w14:textId="77777777" w:rsidTr="00642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vAlign w:val="center"/>
            <w:hideMark/>
          </w:tcPr>
          <w:p w14:paraId="702A2CB1" w14:textId="77777777" w:rsidR="00642B05" w:rsidRPr="00157F8C" w:rsidRDefault="00642B05" w:rsidP="00D56B99">
            <w:pPr>
              <w:rPr>
                <w:rFonts w:ascii="Calibri" w:eastAsia="Times New Roman" w:hAnsi="Calibri" w:cs="Calibri"/>
                <w:b w:val="0"/>
                <w:bCs w:val="0"/>
              </w:rPr>
            </w:pPr>
            <w:r w:rsidRPr="00157F8C">
              <w:rPr>
                <w:rFonts w:ascii="Calibri" w:eastAsia="Times New Roman" w:hAnsi="Calibri" w:cs="Calibri"/>
              </w:rPr>
              <w:t>Authority</w:t>
            </w:r>
          </w:p>
        </w:tc>
        <w:tc>
          <w:tcPr>
            <w:tcW w:w="1229" w:type="dxa"/>
            <w:vAlign w:val="center"/>
            <w:hideMark/>
          </w:tcPr>
          <w:p w14:paraId="1D016B21" w14:textId="77777777" w:rsidR="00642B05" w:rsidRPr="00642B05" w:rsidRDefault="00642B05" w:rsidP="00D56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</w:rPr>
            </w:pPr>
            <w:r w:rsidRPr="009B7F3E">
              <w:rPr>
                <w:rFonts w:ascii="Calibri" w:eastAsia="Times New Roman" w:hAnsi="Calibri" w:cs="Calibri"/>
                <w:color w:val="FFFFFF"/>
              </w:rPr>
              <w:t>Regular</w:t>
            </w:r>
            <w:r>
              <w:rPr>
                <w:rFonts w:ascii="Calibri" w:eastAsia="Times New Roman" w:hAnsi="Calibri" w:cs="Calibri"/>
                <w:color w:val="FFFFFF"/>
              </w:rPr>
              <w:t xml:space="preserve"> or Provisional Regular or Emeritus Affiliate (Regular)</w:t>
            </w:r>
          </w:p>
        </w:tc>
        <w:tc>
          <w:tcPr>
            <w:tcW w:w="1433" w:type="dxa"/>
            <w:vAlign w:val="center"/>
            <w:hideMark/>
          </w:tcPr>
          <w:p w14:paraId="5A7788F5" w14:textId="77777777" w:rsidR="00642B05" w:rsidRPr="009B7F3E" w:rsidRDefault="00642B05" w:rsidP="00093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</w:rPr>
            </w:pPr>
            <w:r w:rsidRPr="009B7F3E">
              <w:rPr>
                <w:rFonts w:ascii="Calibri" w:eastAsia="Times New Roman" w:hAnsi="Calibri" w:cs="Calibri"/>
                <w:color w:val="FFFFFF"/>
              </w:rPr>
              <w:t>Professional</w:t>
            </w:r>
            <w:r>
              <w:rPr>
                <w:rFonts w:ascii="Calibri" w:eastAsia="Times New Roman" w:hAnsi="Calibri" w:cs="Calibri"/>
                <w:color w:val="FFFFFF"/>
              </w:rPr>
              <w:t xml:space="preserve"> or Affiliate </w:t>
            </w:r>
          </w:p>
        </w:tc>
        <w:tc>
          <w:tcPr>
            <w:tcW w:w="1111" w:type="dxa"/>
            <w:vAlign w:val="center"/>
            <w:hideMark/>
          </w:tcPr>
          <w:p w14:paraId="36CE1325" w14:textId="77777777" w:rsidR="00642B05" w:rsidRPr="009B7F3E" w:rsidRDefault="00642B05" w:rsidP="00D56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</w:rPr>
            </w:pPr>
            <w:r w:rsidRPr="00C56BFC">
              <w:rPr>
                <w:rFonts w:ascii="Calibri" w:eastAsia="Times New Roman" w:hAnsi="Calibri" w:cs="Calibri"/>
                <w:color w:val="FFFFFF"/>
              </w:rPr>
              <w:t>Emeritus Affiliate (Regular)</w:t>
            </w:r>
          </w:p>
        </w:tc>
        <w:tc>
          <w:tcPr>
            <w:tcW w:w="1514" w:type="dxa"/>
            <w:vAlign w:val="center"/>
            <w:hideMark/>
          </w:tcPr>
          <w:p w14:paraId="1AC13AC0" w14:textId="77777777" w:rsidR="00642B05" w:rsidRPr="009B7F3E" w:rsidRDefault="00642B05" w:rsidP="00D56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</w:rPr>
            </w:pPr>
            <w:r w:rsidRPr="009B7F3E">
              <w:rPr>
                <w:rFonts w:ascii="Calibri" w:eastAsia="Times New Roman" w:hAnsi="Calibri" w:cs="Calibri"/>
                <w:color w:val="FFFFFF"/>
              </w:rPr>
              <w:t>Emeritus Affiliate (Professional)</w:t>
            </w:r>
          </w:p>
        </w:tc>
      </w:tr>
      <w:tr w:rsidR="00642B05" w:rsidRPr="009B7F3E" w14:paraId="3685C58E" w14:textId="77777777" w:rsidTr="00642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hideMark/>
          </w:tcPr>
          <w:p w14:paraId="1245CEFE" w14:textId="77777777" w:rsidR="00642B05" w:rsidRPr="00157F8C" w:rsidRDefault="00642B05" w:rsidP="00D56B99">
            <w:pPr>
              <w:rPr>
                <w:rFonts w:ascii="Calibri" w:eastAsia="Times New Roman" w:hAnsi="Calibri" w:cs="Calibri"/>
              </w:rPr>
            </w:pPr>
            <w:r w:rsidRPr="00157F8C">
              <w:rPr>
                <w:rFonts w:ascii="Calibri" w:eastAsia="Times New Roman" w:hAnsi="Calibri" w:cs="Calibri"/>
              </w:rPr>
              <w:t>Chair Doctoral and Master’s committees</w:t>
            </w:r>
          </w:p>
        </w:tc>
        <w:tc>
          <w:tcPr>
            <w:tcW w:w="1229" w:type="dxa"/>
            <w:vAlign w:val="center"/>
            <w:hideMark/>
          </w:tcPr>
          <w:p w14:paraId="1B22A990" w14:textId="77777777" w:rsidR="00642B05" w:rsidRPr="00503A1E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503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433" w:type="dxa"/>
            <w:vAlign w:val="center"/>
            <w:hideMark/>
          </w:tcPr>
          <w:p w14:paraId="1BCFC824" w14:textId="77777777" w:rsidR="00642B05" w:rsidRPr="00503A1E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111" w:type="dxa"/>
            <w:vAlign w:val="center"/>
            <w:hideMark/>
          </w:tcPr>
          <w:p w14:paraId="0D3DC3DB" w14:textId="77777777" w:rsidR="00642B05" w:rsidRPr="00503A1E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503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514" w:type="dxa"/>
            <w:vAlign w:val="center"/>
            <w:hideMark/>
          </w:tcPr>
          <w:p w14:paraId="158F5392" w14:textId="77777777" w:rsidR="00642B05" w:rsidRPr="00503A1E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</w:tr>
      <w:tr w:rsidR="00642B05" w:rsidRPr="009B7F3E" w14:paraId="2FAE2CD6" w14:textId="77777777" w:rsidTr="00642B05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14:paraId="44F8B74C" w14:textId="77777777" w:rsidR="00642B05" w:rsidRPr="00157F8C" w:rsidRDefault="00642B05" w:rsidP="00D56B99">
            <w:pPr>
              <w:rPr>
                <w:rFonts w:ascii="Calibri" w:eastAsia="Times New Roman" w:hAnsi="Calibri" w:cs="Calibri"/>
              </w:rPr>
            </w:pPr>
            <w:r w:rsidRPr="00157F8C">
              <w:rPr>
                <w:rFonts w:ascii="Calibri" w:eastAsia="Times New Roman" w:hAnsi="Calibri" w:cs="Calibri"/>
              </w:rPr>
              <w:t>Co-Chair Doctoral and Master’s committees</w:t>
            </w:r>
          </w:p>
        </w:tc>
        <w:tc>
          <w:tcPr>
            <w:tcW w:w="1229" w:type="dxa"/>
            <w:vAlign w:val="center"/>
          </w:tcPr>
          <w:p w14:paraId="149CA8DE" w14:textId="77777777" w:rsidR="00642B05" w:rsidRPr="00503A1E" w:rsidRDefault="00642B05" w:rsidP="00D56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433" w:type="dxa"/>
            <w:vAlign w:val="center"/>
          </w:tcPr>
          <w:p w14:paraId="59070059" w14:textId="77777777" w:rsidR="00642B05" w:rsidRPr="00503A1E" w:rsidRDefault="00642B05" w:rsidP="00D56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503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*</w:t>
            </w:r>
          </w:p>
        </w:tc>
        <w:tc>
          <w:tcPr>
            <w:tcW w:w="1111" w:type="dxa"/>
            <w:vAlign w:val="center"/>
          </w:tcPr>
          <w:p w14:paraId="7CA53CE8" w14:textId="77777777" w:rsidR="00642B05" w:rsidRPr="00503A1E" w:rsidRDefault="00642B05" w:rsidP="00D56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514" w:type="dxa"/>
            <w:vAlign w:val="center"/>
          </w:tcPr>
          <w:p w14:paraId="6A1E83AB" w14:textId="77777777" w:rsidR="00642B05" w:rsidRPr="00503A1E" w:rsidRDefault="00642B05" w:rsidP="00D56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C56B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*</w:t>
            </w:r>
          </w:p>
        </w:tc>
      </w:tr>
      <w:tr w:rsidR="00642B05" w:rsidRPr="009B7F3E" w14:paraId="738FC9B9" w14:textId="77777777" w:rsidTr="00642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hideMark/>
          </w:tcPr>
          <w:p w14:paraId="47FACEEE" w14:textId="77777777" w:rsidR="00642B05" w:rsidRPr="00157F8C" w:rsidRDefault="00642B05" w:rsidP="00D56B99">
            <w:pPr>
              <w:rPr>
                <w:rFonts w:ascii="Calibri" w:eastAsia="Times New Roman" w:hAnsi="Calibri" w:cs="Calibri"/>
              </w:rPr>
            </w:pPr>
            <w:r w:rsidRPr="00157F8C">
              <w:rPr>
                <w:rFonts w:ascii="Calibri" w:eastAsia="Times New Roman" w:hAnsi="Calibri" w:cs="Calibri"/>
              </w:rPr>
              <w:t>Serve on Doctoral and Master’s committees</w:t>
            </w:r>
          </w:p>
        </w:tc>
        <w:tc>
          <w:tcPr>
            <w:tcW w:w="1229" w:type="dxa"/>
            <w:vAlign w:val="center"/>
            <w:hideMark/>
          </w:tcPr>
          <w:p w14:paraId="7BE15B58" w14:textId="77777777" w:rsidR="00642B05" w:rsidRPr="00157F8C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157F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433" w:type="dxa"/>
            <w:vAlign w:val="center"/>
            <w:hideMark/>
          </w:tcPr>
          <w:p w14:paraId="0F7A4BD6" w14:textId="77777777" w:rsidR="00642B05" w:rsidRPr="00157F8C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157F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111" w:type="dxa"/>
            <w:vAlign w:val="center"/>
            <w:hideMark/>
          </w:tcPr>
          <w:p w14:paraId="61BC16CC" w14:textId="77777777" w:rsidR="00642B05" w:rsidRPr="00157F8C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157F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514" w:type="dxa"/>
            <w:vAlign w:val="center"/>
            <w:hideMark/>
          </w:tcPr>
          <w:p w14:paraId="07C389F2" w14:textId="77777777" w:rsidR="00642B05" w:rsidRPr="00157F8C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157F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</w:tr>
      <w:tr w:rsidR="00642B05" w:rsidRPr="009B7F3E" w14:paraId="659B99B5" w14:textId="77777777" w:rsidTr="00642B05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hideMark/>
          </w:tcPr>
          <w:p w14:paraId="6E3AC2FA" w14:textId="77777777" w:rsidR="00642B05" w:rsidRPr="00157F8C" w:rsidRDefault="00642B05" w:rsidP="00D56B99">
            <w:pPr>
              <w:rPr>
                <w:rFonts w:ascii="Calibri" w:eastAsia="Times New Roman" w:hAnsi="Calibri" w:cs="Calibri"/>
              </w:rPr>
            </w:pPr>
            <w:r w:rsidRPr="00157F8C">
              <w:rPr>
                <w:rFonts w:ascii="Calibri" w:eastAsia="Times New Roman" w:hAnsi="Calibri" w:cs="Calibri"/>
              </w:rPr>
              <w:t>Teach any courses for graduate credit</w:t>
            </w:r>
          </w:p>
        </w:tc>
        <w:tc>
          <w:tcPr>
            <w:tcW w:w="1229" w:type="dxa"/>
            <w:vAlign w:val="center"/>
            <w:hideMark/>
          </w:tcPr>
          <w:p w14:paraId="5F56EBED" w14:textId="77777777" w:rsidR="00642B05" w:rsidRPr="00503A1E" w:rsidRDefault="00642B05" w:rsidP="00D56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 w:rsidRPr="00503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433" w:type="dxa"/>
            <w:vAlign w:val="center"/>
            <w:hideMark/>
          </w:tcPr>
          <w:p w14:paraId="24A5CDB9" w14:textId="77777777" w:rsidR="00642B05" w:rsidRPr="00503A1E" w:rsidRDefault="00642B05" w:rsidP="00D56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111" w:type="dxa"/>
            <w:vAlign w:val="center"/>
            <w:hideMark/>
          </w:tcPr>
          <w:p w14:paraId="07D1F7E5" w14:textId="77777777" w:rsidR="00642B05" w:rsidRPr="00503A1E" w:rsidRDefault="00642B05" w:rsidP="00D56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514" w:type="dxa"/>
            <w:vAlign w:val="center"/>
            <w:hideMark/>
          </w:tcPr>
          <w:p w14:paraId="1D1FBCD3" w14:textId="77777777" w:rsidR="00642B05" w:rsidRPr="00503A1E" w:rsidRDefault="00642B05" w:rsidP="00D56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</w:tr>
      <w:tr w:rsidR="00642B05" w:rsidRPr="009B7F3E" w14:paraId="1DDD005C" w14:textId="77777777" w:rsidTr="00642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hideMark/>
          </w:tcPr>
          <w:p w14:paraId="1D64914B" w14:textId="77777777" w:rsidR="00642B05" w:rsidRPr="00157F8C" w:rsidRDefault="00642B05" w:rsidP="00D56B99">
            <w:pPr>
              <w:rPr>
                <w:rFonts w:ascii="Calibri" w:eastAsia="Times New Roman" w:hAnsi="Calibri" w:cs="Calibri"/>
              </w:rPr>
            </w:pPr>
            <w:r w:rsidRPr="00157F8C">
              <w:rPr>
                <w:rFonts w:ascii="Calibri" w:eastAsia="Times New Roman" w:hAnsi="Calibri" w:cs="Calibri"/>
              </w:rPr>
              <w:t>Teach specific courses for graduate credit</w:t>
            </w:r>
          </w:p>
        </w:tc>
        <w:tc>
          <w:tcPr>
            <w:tcW w:w="1229" w:type="dxa"/>
            <w:vAlign w:val="center"/>
            <w:hideMark/>
          </w:tcPr>
          <w:p w14:paraId="3626AA3C" w14:textId="77777777" w:rsidR="00642B05" w:rsidRPr="00503A1E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433" w:type="dxa"/>
            <w:vAlign w:val="center"/>
            <w:hideMark/>
          </w:tcPr>
          <w:p w14:paraId="045D9E49" w14:textId="77777777" w:rsidR="00642B05" w:rsidRPr="00503A1E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  <w:tc>
          <w:tcPr>
            <w:tcW w:w="1111" w:type="dxa"/>
            <w:vAlign w:val="center"/>
            <w:hideMark/>
          </w:tcPr>
          <w:p w14:paraId="168E0BDF" w14:textId="77777777" w:rsidR="00642B05" w:rsidRPr="00503A1E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514" w:type="dxa"/>
            <w:vAlign w:val="center"/>
            <w:hideMark/>
          </w:tcPr>
          <w:p w14:paraId="626A2A13" w14:textId="77777777" w:rsidR="00642B05" w:rsidRPr="00503A1E" w:rsidRDefault="00642B05" w:rsidP="00D56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Yes</w:t>
            </w:r>
          </w:p>
        </w:tc>
      </w:tr>
    </w:tbl>
    <w:p w14:paraId="42637AA6" w14:textId="77777777" w:rsidR="004D194C" w:rsidRDefault="004D194C" w:rsidP="004D194C">
      <w:pPr>
        <w:rPr>
          <w:b/>
        </w:rPr>
      </w:pPr>
      <w:r>
        <w:rPr>
          <w:b/>
        </w:rPr>
        <w:t>*Second co-chair must hold Regular Graduate Faculty Status.</w:t>
      </w:r>
    </w:p>
    <w:p w14:paraId="7D65191A" w14:textId="77777777" w:rsidR="004D194C" w:rsidRDefault="004D194C" w:rsidP="005821E3"/>
    <w:p w14:paraId="2A8102BE" w14:textId="77777777" w:rsidR="005821E3" w:rsidRDefault="005821E3" w:rsidP="005821E3">
      <w:pPr>
        <w:rPr>
          <w:b/>
          <w:u w:val="single"/>
        </w:rPr>
      </w:pPr>
      <w:r>
        <w:t xml:space="preserve">The criteria allow for departments to provide specific definitions and/or clarification with the language “as defined by the college and/or department.”  If a college and/or department chooses to request specific definitions and/or clarification, they must complete the </w:t>
      </w:r>
      <w:r w:rsidRPr="005821E3">
        <w:rPr>
          <w:color w:val="5B9BD5" w:themeColor="accent1"/>
          <w:u w:val="single"/>
        </w:rPr>
        <w:t>Departmental Exceptions Template</w:t>
      </w:r>
      <w:r>
        <w:t xml:space="preserve">. </w:t>
      </w:r>
    </w:p>
    <w:p w14:paraId="3252F616" w14:textId="77777777" w:rsidR="00762050" w:rsidRDefault="00762050"/>
    <w:p w14:paraId="33B77346" w14:textId="77777777" w:rsidR="005821E3" w:rsidRPr="00762050" w:rsidRDefault="005821E3">
      <w:r>
        <w:t>File Repository: Approved Departmental Exceptions</w:t>
      </w:r>
    </w:p>
    <w:sectPr w:rsidR="005821E3" w:rsidRPr="007620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F3950" w14:textId="77777777" w:rsidR="00BE5B19" w:rsidRDefault="00BE5B19" w:rsidP="00762050">
      <w:pPr>
        <w:spacing w:after="0" w:line="240" w:lineRule="auto"/>
      </w:pPr>
      <w:r>
        <w:separator/>
      </w:r>
    </w:p>
  </w:endnote>
  <w:endnote w:type="continuationSeparator" w:id="0">
    <w:p w14:paraId="2FDC510D" w14:textId="77777777" w:rsidR="00BE5B19" w:rsidRDefault="00BE5B19" w:rsidP="0076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4705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D5310" w14:textId="77777777" w:rsidR="00E6527D" w:rsidRDefault="00E652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1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85771" w14:textId="77777777" w:rsidR="00E6527D" w:rsidRDefault="00E65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1E61C" w14:textId="77777777" w:rsidR="00BE5B19" w:rsidRDefault="00BE5B19" w:rsidP="00762050">
      <w:pPr>
        <w:spacing w:after="0" w:line="240" w:lineRule="auto"/>
      </w:pPr>
      <w:r>
        <w:separator/>
      </w:r>
    </w:p>
  </w:footnote>
  <w:footnote w:type="continuationSeparator" w:id="0">
    <w:p w14:paraId="73899D4C" w14:textId="77777777" w:rsidR="00BE5B19" w:rsidRDefault="00BE5B19" w:rsidP="0076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A6C3" w14:textId="77777777" w:rsidR="00762050" w:rsidRPr="00A119B5" w:rsidRDefault="00D72EA6" w:rsidP="00503B32">
    <w:pPr>
      <w:jc w:val="center"/>
      <w:rPr>
        <w:b/>
        <w:sz w:val="28"/>
        <w:szCs w:val="28"/>
        <w:u w:val="single"/>
      </w:rPr>
    </w:pPr>
    <w:r w:rsidRPr="00A119B5">
      <w:rPr>
        <w:b/>
        <w:sz w:val="28"/>
        <w:szCs w:val="28"/>
        <w:u w:val="single"/>
      </w:rPr>
      <w:t xml:space="preserve">University </w:t>
    </w:r>
    <w:r w:rsidR="005821E3" w:rsidRPr="00A119B5">
      <w:rPr>
        <w:b/>
        <w:sz w:val="28"/>
        <w:szCs w:val="28"/>
        <w:u w:val="single"/>
      </w:rPr>
      <w:t xml:space="preserve">Standard </w:t>
    </w:r>
    <w:r w:rsidR="00762050" w:rsidRPr="00A119B5">
      <w:rPr>
        <w:b/>
        <w:sz w:val="28"/>
        <w:szCs w:val="28"/>
        <w:u w:val="single"/>
      </w:rPr>
      <w:t>Qualifications for Graduate Faculty Status</w:t>
    </w:r>
  </w:p>
  <w:p w14:paraId="77357595" w14:textId="77777777" w:rsidR="00762050" w:rsidRDefault="00762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773CC"/>
    <w:multiLevelType w:val="hybridMultilevel"/>
    <w:tmpl w:val="79727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260E9"/>
    <w:multiLevelType w:val="hybridMultilevel"/>
    <w:tmpl w:val="1366AD00"/>
    <w:lvl w:ilvl="0" w:tplc="ABAC67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E2A"/>
    <w:multiLevelType w:val="hybridMultilevel"/>
    <w:tmpl w:val="C516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924A2"/>
    <w:multiLevelType w:val="hybridMultilevel"/>
    <w:tmpl w:val="2474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88"/>
    <w:rsid w:val="000200C4"/>
    <w:rsid w:val="000447EC"/>
    <w:rsid w:val="00063115"/>
    <w:rsid w:val="00093817"/>
    <w:rsid w:val="00154EFF"/>
    <w:rsid w:val="00251C45"/>
    <w:rsid w:val="00351665"/>
    <w:rsid w:val="003E7E13"/>
    <w:rsid w:val="00470933"/>
    <w:rsid w:val="004A3A3E"/>
    <w:rsid w:val="004C10FF"/>
    <w:rsid w:val="004D194C"/>
    <w:rsid w:val="004E7BEA"/>
    <w:rsid w:val="00503B32"/>
    <w:rsid w:val="00561C91"/>
    <w:rsid w:val="00566B90"/>
    <w:rsid w:val="005821E3"/>
    <w:rsid w:val="005B07C5"/>
    <w:rsid w:val="00642B05"/>
    <w:rsid w:val="006C5749"/>
    <w:rsid w:val="00762050"/>
    <w:rsid w:val="009C2006"/>
    <w:rsid w:val="009F2C5C"/>
    <w:rsid w:val="00A06588"/>
    <w:rsid w:val="00A119B5"/>
    <w:rsid w:val="00A7629C"/>
    <w:rsid w:val="00A864B5"/>
    <w:rsid w:val="00AB1E35"/>
    <w:rsid w:val="00B10388"/>
    <w:rsid w:val="00B53153"/>
    <w:rsid w:val="00BC2B67"/>
    <w:rsid w:val="00BE5B19"/>
    <w:rsid w:val="00D1553A"/>
    <w:rsid w:val="00D373E9"/>
    <w:rsid w:val="00D72EA6"/>
    <w:rsid w:val="00E6527D"/>
    <w:rsid w:val="00EA228F"/>
    <w:rsid w:val="00EE0C89"/>
    <w:rsid w:val="00F2503D"/>
    <w:rsid w:val="00FA207A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8621"/>
  <w15:chartTrackingRefBased/>
  <w15:docId w15:val="{AD09CC7F-DDC6-4FD0-B859-CC4E4CB4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3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050"/>
  </w:style>
  <w:style w:type="paragraph" w:styleId="Footer">
    <w:name w:val="footer"/>
    <w:basedOn w:val="Normal"/>
    <w:link w:val="FooterChar"/>
    <w:uiPriority w:val="99"/>
    <w:unhideWhenUsed/>
    <w:rsid w:val="00762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50"/>
  </w:style>
  <w:style w:type="paragraph" w:styleId="BalloonText">
    <w:name w:val="Balloon Text"/>
    <w:basedOn w:val="Normal"/>
    <w:link w:val="BalloonTextChar"/>
    <w:uiPriority w:val="99"/>
    <w:semiHidden/>
    <w:unhideWhenUsed/>
    <w:rsid w:val="004A3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3E"/>
    <w:rPr>
      <w:rFonts w:ascii="Segoe UI" w:hAnsi="Segoe UI" w:cs="Segoe UI"/>
      <w:sz w:val="18"/>
      <w:szCs w:val="18"/>
    </w:rPr>
  </w:style>
  <w:style w:type="table" w:styleId="GridTable5Dark">
    <w:name w:val="Grid Table 5 Dark"/>
    <w:basedOn w:val="TableNormal"/>
    <w:uiPriority w:val="50"/>
    <w:rsid w:val="00D373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Simpson</dc:creator>
  <cp:keywords/>
  <dc:description/>
  <cp:lastModifiedBy>Microsoft Office User</cp:lastModifiedBy>
  <cp:revision>2</cp:revision>
  <cp:lastPrinted>2018-12-05T16:25:00Z</cp:lastPrinted>
  <dcterms:created xsi:type="dcterms:W3CDTF">2020-03-09T16:04:00Z</dcterms:created>
  <dcterms:modified xsi:type="dcterms:W3CDTF">2020-03-09T16:04:00Z</dcterms:modified>
</cp:coreProperties>
</file>